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495C65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495C65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495C65"/>
    <w:rsid w:val="006827D4"/>
    <w:rsid w:val="006A1082"/>
    <w:rsid w:val="006C2950"/>
    <w:rsid w:val="007005E2"/>
    <w:rsid w:val="007026EF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2015-10-01T06:12:00Z</dcterms:modified>
</cp:coreProperties>
</file>